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CE5844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OD.KOD_EVC_BARCODE" o:spid="_x0000_i1025" type="#_x0000_t75" style="width:256.5pt;height:33.75pt">
            <v:imagedata r:id="rId6" o:title=""/>
          </v:shape>
        </w:pict>
      </w:r>
    </w:p>
    <w:p w:rsidR="007A662F" w:rsidRPr="008E2E34" w:rsidRDefault="00496AA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62433/A/2019-HMO1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496AA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UZSVM/A/32942/2019-HMO1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CE5844" w:rsidP="006B5A0C">
      <w:pPr>
        <w:rPr>
          <w:rFonts w:ascii="Arial" w:hAnsi="Arial" w:cs="Arial"/>
          <w:sz w:val="22"/>
          <w:szCs w:val="22"/>
        </w:rPr>
      </w:pPr>
    </w:p>
    <w:p w:rsidR="00B57D6C" w:rsidRDefault="00496AA6" w:rsidP="00B57D6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ČESTNÉ PROHLÁŠENÍ</w:t>
      </w:r>
    </w:p>
    <w:p w:rsidR="00B57D6C" w:rsidRDefault="00CE5844" w:rsidP="00B57D6C">
      <w:pPr>
        <w:jc w:val="center"/>
        <w:rPr>
          <w:rFonts w:ascii="Arial" w:hAnsi="Arial" w:cs="Arial"/>
          <w:b/>
        </w:rPr>
      </w:pPr>
    </w:p>
    <w:p w:rsidR="00B57D6C" w:rsidRDefault="00496AA6" w:rsidP="00B57D6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>účastníka dražby dobrovolné č.j. A/D4/2019, prováděné dle zák. č. 26/2000 Sb., o veřejných dražbách, v platném znění</w:t>
      </w:r>
    </w:p>
    <w:p w:rsidR="00B57D6C" w:rsidRDefault="00CE5844" w:rsidP="00B57D6C">
      <w:pPr>
        <w:spacing w:before="240"/>
        <w:rPr>
          <w:rFonts w:ascii="Arial" w:hAnsi="Arial" w:cs="Arial"/>
        </w:rPr>
      </w:pPr>
    </w:p>
    <w:p w:rsidR="00B57D6C" w:rsidRDefault="00496AA6" w:rsidP="00B57D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Termín, místo konání dražby</w:t>
      </w:r>
      <w:r>
        <w:rPr>
          <w:rFonts w:ascii="Arial" w:hAnsi="Arial" w:cs="Arial"/>
          <w:sz w:val="22"/>
          <w:szCs w:val="22"/>
        </w:rPr>
        <w:t>: 15. 8. 2019, od 10,00 hod., Rašínovo nábřeží 390/42, Praha 2</w:t>
      </w:r>
    </w:p>
    <w:p w:rsidR="00B57D6C" w:rsidRDefault="00CE5844" w:rsidP="00B57D6C">
      <w:pPr>
        <w:pStyle w:val="Normln1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57D6C" w:rsidRDefault="00496AA6" w:rsidP="005D4307">
      <w:pPr>
        <w:pStyle w:val="Zkladntext3"/>
        <w:widowControl w:val="0"/>
        <w:tabs>
          <w:tab w:val="left" w:pos="324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dražby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679AA">
        <w:rPr>
          <w:rFonts w:ascii="Arial" w:hAnsi="Arial" w:cs="Arial"/>
          <w:sz w:val="22"/>
          <w:szCs w:val="22"/>
        </w:rPr>
        <w:t>bytová jednotka č. 2233/18 vymezená</w:t>
      </w:r>
      <w:r>
        <w:rPr>
          <w:rFonts w:ascii="Arial" w:hAnsi="Arial" w:cs="Arial"/>
          <w:sz w:val="22"/>
          <w:szCs w:val="22"/>
        </w:rPr>
        <w:t xml:space="preserve"> v budově č.p. 2233 se spoluvlastnickým podílem o velikosti 4738/281940 na společných částech budovy  č.p. 2233, stojící na pozemku parc.č. 3620 a se spoluvlastnickým podílem o velikosti 4738/281940 na pozemku parc.č. 3620 – zastavěná plocha a nádvoří, vše zapsáno na LV 9552 a 2612 u Katastrálního úřadu pro hlavní město Prahu, Katastrální pracoviště  Praha.</w:t>
      </w:r>
    </w:p>
    <w:p w:rsidR="00B57D6C" w:rsidRDefault="00CE5844" w:rsidP="00B57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7D6C" w:rsidRDefault="00496AA6" w:rsidP="00B57D6C">
      <w:pPr>
        <w:pStyle w:val="Style17"/>
        <w:shd w:val="clear" w:color="auto" w:fill="auto"/>
        <w:spacing w:before="0" w:after="219" w:line="240" w:lineRule="auto"/>
        <w:ind w:right="282" w:firstLine="0"/>
      </w:pPr>
      <w:r>
        <w:rPr>
          <w:b/>
        </w:rPr>
        <w:t>Dražebník</w:t>
      </w:r>
      <w:r>
        <w:t xml:space="preserve">: </w:t>
      </w:r>
      <w:r>
        <w:rPr>
          <w:bCs/>
          <w:color w:val="000000"/>
          <w:shd w:val="clear" w:color="auto" w:fill="FFFFFF"/>
          <w:lang w:bidi="cs-CZ"/>
        </w:rPr>
        <w:t xml:space="preserve">Česká republika - Úřad pro zastupování státu ve věcech majetkových </w:t>
      </w:r>
      <w:r>
        <w:t>se sídlem Rašínovo nábřeží 42/390, 128 00 Praha 2, IČO: 69797111, jako navrhovatel i dražebník, zastoupena Ing. Vladimírem Hůlkou, pověřeným zastupováním pracovního místa ředitele Územního pracoviště v hlavním městě Praze</w:t>
      </w:r>
    </w:p>
    <w:p w:rsidR="00B57D6C" w:rsidRDefault="00CE5844" w:rsidP="00B57D6C">
      <w:pPr>
        <w:pStyle w:val="Normln1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57D6C" w:rsidRDefault="00496AA6" w:rsidP="00B57D6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dražby</w:t>
      </w:r>
      <w:r>
        <w:rPr>
          <w:rFonts w:ascii="Arial" w:hAnsi="Arial" w:cs="Arial"/>
          <w:sz w:val="22"/>
          <w:szCs w:val="22"/>
        </w:rPr>
        <w:t>:</w:t>
      </w:r>
    </w:p>
    <w:p w:rsidR="00B57D6C" w:rsidRDefault="00496AA6" w:rsidP="00B57D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příjmení/ </w:t>
      </w:r>
      <w:r>
        <w:rPr>
          <w:rFonts w:ascii="Arial" w:hAnsi="Arial" w:cs="Arial"/>
          <w:i/>
          <w:sz w:val="22"/>
          <w:szCs w:val="22"/>
        </w:rPr>
        <w:t>Obchodní jméno/ Obchodní firma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B57D6C" w:rsidRDefault="00496AA6" w:rsidP="00B57D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narození/ </w:t>
      </w:r>
      <w:r>
        <w:rPr>
          <w:rFonts w:ascii="Arial" w:hAnsi="Arial" w:cs="Arial"/>
          <w:i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</w:t>
      </w:r>
    </w:p>
    <w:p w:rsidR="00B57D6C" w:rsidRDefault="00496AA6" w:rsidP="00B57D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Bydliště/ sídlo: ……………………………………………………………………………………….</w:t>
      </w:r>
    </w:p>
    <w:p w:rsidR="00B57D6C" w:rsidRDefault="00496AA6" w:rsidP="00B57D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Zastoupen/a (na základě plné moci): …………………………………………………………….</w:t>
      </w:r>
    </w:p>
    <w:p w:rsidR="00B57D6C" w:rsidRDefault="00496AA6" w:rsidP="00B57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nepovinné údaje (účastník uvede typ údaje a údaj): …………………………………….</w:t>
      </w:r>
    </w:p>
    <w:p w:rsidR="00B57D6C" w:rsidRDefault="00496AA6" w:rsidP="00B57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57D6C" w:rsidRPr="00B679AA" w:rsidRDefault="00496AA6" w:rsidP="00B67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„účastník dražby“)</w:t>
      </w:r>
    </w:p>
    <w:p w:rsidR="00B57D6C" w:rsidRDefault="00496AA6" w:rsidP="00B57D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Tímto účastník dražby prohlašuje, že</w:t>
      </w:r>
      <w:r>
        <w:rPr>
          <w:rFonts w:ascii="Arial" w:hAnsi="Arial" w:cs="Arial"/>
          <w:sz w:val="22"/>
          <w:szCs w:val="22"/>
        </w:rPr>
        <w:t xml:space="preserve"> splňuje podmínky účastníka předmětné dražby a že není osobou vyloučenou z veřejné dražby dobrovolné dle § 3 zák. č. 26/2000 Sb. o veřejných dražbách, ve znění pozdějších předpisů. Účastník dražby dále prohlašuje, že neexistují žádné právní překážky, které by mu bránily v účasti na této dražbě, a že v souladu s dražební vyhláškou, se kterou se podrobně seznámil, zaplatil dražební jistotu v plné výši, a to:</w:t>
      </w:r>
    </w:p>
    <w:p w:rsidR="00B57D6C" w:rsidRDefault="00496AA6" w:rsidP="00B57D6C">
      <w:pPr>
        <w:pStyle w:val="Odstavecseseznamem"/>
        <w:numPr>
          <w:ilvl w:val="0"/>
          <w:numId w:val="1"/>
        </w:numPr>
        <w:spacing w:before="240" w:line="22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Převodem na bankovní účet dražebníka č. ú.  </w:t>
      </w:r>
      <w:r>
        <w:rPr>
          <w:rFonts w:ascii="Arial" w:hAnsi="Arial" w:cs="Arial"/>
        </w:rPr>
        <w:t>……………………………</w:t>
      </w:r>
    </w:p>
    <w:p w:rsidR="00B57D6C" w:rsidRDefault="00496AA6" w:rsidP="00B57D6C">
      <w:pPr>
        <w:pStyle w:val="Odstavecseseznamem"/>
        <w:numPr>
          <w:ilvl w:val="0"/>
          <w:numId w:val="1"/>
        </w:numPr>
        <w:spacing w:before="240" w:line="22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V hotovosti na bankovní účet dražebníka č. ú</w:t>
      </w:r>
      <w:r>
        <w:rPr>
          <w:rFonts w:ascii="Arial" w:hAnsi="Arial" w:cs="Arial"/>
        </w:rPr>
        <w:t>. ………..………………….</w:t>
      </w:r>
    </w:p>
    <w:p w:rsidR="00B57D6C" w:rsidRDefault="00496AA6" w:rsidP="00B57D6C">
      <w:pPr>
        <w:pStyle w:val="Odstavecseseznamem"/>
        <w:numPr>
          <w:ilvl w:val="0"/>
          <w:numId w:val="1"/>
        </w:numPr>
        <w:spacing w:before="240" w:line="220" w:lineRule="atLeast"/>
        <w:ind w:left="0" w:firstLine="0"/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Formou bankovní záruky</w:t>
      </w:r>
    </w:p>
    <w:p w:rsidR="00B57D6C" w:rsidRDefault="00496AA6" w:rsidP="00B57D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Vypište slovy odpovídající variantu: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……………………………………………………………..</w:t>
      </w:r>
    </w:p>
    <w:p w:rsidR="00B57D6C" w:rsidRDefault="00496AA6" w:rsidP="00B57D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 vrácení dražební jistoty prováděno bankovním převodem, žádá účastník její vrácení na účet číslo: …………………………………………………………….</w:t>
      </w:r>
    </w:p>
    <w:p w:rsidR="00B57D6C" w:rsidRDefault="00496AA6" w:rsidP="00B57D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dražby dále prohlašuje, že v případě vydražení předmětu dražby bude předmět dražby nabývat do: </w:t>
      </w:r>
    </w:p>
    <w:p w:rsidR="00B57D6C" w:rsidRDefault="00496AA6" w:rsidP="00B57D6C">
      <w:pPr>
        <w:pStyle w:val="Odstavecseseznamem"/>
        <w:numPr>
          <w:ilvl w:val="0"/>
          <w:numId w:val="2"/>
        </w:numPr>
        <w:spacing w:before="240" w:line="22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Společného jmění manželů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účastník dražby podává nabídku jako jeden z manželů,</w:t>
      </w:r>
    </w:p>
    <w:p w:rsidR="00B57D6C" w:rsidRDefault="00CE5844" w:rsidP="00B57D6C">
      <w:pPr>
        <w:pStyle w:val="Odstavecseseznamem"/>
        <w:spacing w:before="240"/>
        <w:ind w:left="0"/>
        <w:rPr>
          <w:rFonts w:ascii="Arial" w:hAnsi="Arial" w:cs="Arial"/>
          <w:i/>
        </w:rPr>
      </w:pPr>
    </w:p>
    <w:p w:rsidR="00B57D6C" w:rsidRDefault="00496AA6" w:rsidP="00B57D6C">
      <w:pPr>
        <w:pStyle w:val="Odstavecseseznamem"/>
        <w:numPr>
          <w:ilvl w:val="0"/>
          <w:numId w:val="2"/>
        </w:numPr>
        <w:spacing w:before="240" w:line="22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Svého výlučného vlastnictví - účastník dražby nepodává nabídku jako jeden z manželů,</w:t>
      </w:r>
    </w:p>
    <w:p w:rsidR="00B57D6C" w:rsidRDefault="00CE5844" w:rsidP="00B57D6C">
      <w:pPr>
        <w:pStyle w:val="Odstavecseseznamem"/>
        <w:rPr>
          <w:rFonts w:ascii="Arial" w:hAnsi="Arial" w:cs="Arial"/>
          <w:i/>
        </w:rPr>
      </w:pPr>
    </w:p>
    <w:p w:rsidR="00B57D6C" w:rsidRDefault="00496AA6" w:rsidP="00B57D6C">
      <w:pPr>
        <w:pStyle w:val="Odstavecseseznamem"/>
        <w:numPr>
          <w:ilvl w:val="0"/>
          <w:numId w:val="2"/>
        </w:numPr>
        <w:spacing w:before="240" w:line="22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Podílového spoluvlastnictví - účastník podává nabídku jako budoucí spoluvlastník.</w:t>
      </w:r>
      <w:r>
        <w:rPr>
          <w:rFonts w:ascii="Arial" w:hAnsi="Arial" w:cs="Arial"/>
          <w:i/>
        </w:rPr>
        <w:br/>
        <w:t>(Za podmínky, že před zápisem do seznamu účastníků bylo předloženo PZD čestné prohlášení všech společných účastníků o určení budoucích podílů na vydraženém předmětu dražby s úředně ověřenými podpisy, jakož i zmocnění osoby oprávněné společné účastníky na dražbě zastupovat)</w:t>
      </w:r>
      <w:r>
        <w:rPr>
          <w:rFonts w:ascii="Arial" w:hAnsi="Arial" w:cs="Arial"/>
        </w:rPr>
        <w:t xml:space="preserve">. </w:t>
      </w:r>
    </w:p>
    <w:p w:rsidR="00B57D6C" w:rsidRDefault="00CE5844" w:rsidP="00B57D6C">
      <w:pPr>
        <w:pStyle w:val="rozkazy"/>
        <w:snapToGrid/>
        <w:ind w:firstLine="0"/>
        <w:rPr>
          <w:rFonts w:ascii="Arial" w:hAnsi="Arial" w:cs="Arial"/>
          <w:sz w:val="22"/>
        </w:rPr>
      </w:pPr>
    </w:p>
    <w:p w:rsidR="00B57D6C" w:rsidRDefault="00496AA6" w:rsidP="00B57D6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dražby bere na vědomí, že pokud je jedním z manželů, který hodlá nabýt předmět dražby do svého výlučného vlastnictví, musí při zápisu předložit některý z těchto dokladů:</w:t>
      </w:r>
    </w:p>
    <w:p w:rsidR="00B57D6C" w:rsidRDefault="00496AA6" w:rsidP="00B57D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ověřené prohlášení druhého manžela, že manžel, který je účastníkem dražby, uhradí cenu z prostředků, které nejsou součástí společného jmění manželů (SJM);</w:t>
      </w:r>
    </w:p>
    <w:p w:rsidR="00B57D6C" w:rsidRDefault="00496AA6" w:rsidP="00B57D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notářský zápis o zúžení SJM nebo o smluveném manželském majetkovém režimu podle § 716 zákona č. 89/2012 Sb., občanský zákoník;</w:t>
      </w:r>
    </w:p>
    <w:p w:rsidR="00B57D6C" w:rsidRDefault="00496AA6" w:rsidP="00B57D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pravomocný rozsudek, jímž bylo zrušeno SJM nebo zúžen jeho rozsah.</w:t>
      </w:r>
    </w:p>
    <w:p w:rsidR="00B57D6C" w:rsidRDefault="00CE5844" w:rsidP="00B57D6C">
      <w:pPr>
        <w:spacing w:before="240"/>
        <w:rPr>
          <w:rFonts w:ascii="Arial" w:hAnsi="Arial" w:cs="Arial"/>
          <w:i/>
          <w:sz w:val="22"/>
          <w:szCs w:val="22"/>
        </w:rPr>
      </w:pPr>
    </w:p>
    <w:p w:rsidR="00B57D6C" w:rsidRDefault="00496AA6" w:rsidP="00B57D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Vypište slovy odpovídající variantu: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……………………………………………………………...</w:t>
      </w:r>
    </w:p>
    <w:p w:rsidR="00B57D6C" w:rsidRDefault="00496AA6" w:rsidP="00B57D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dražby tímto potvrzuje, že obdržel dražební kartu číslo: ……………………………..</w:t>
      </w:r>
    </w:p>
    <w:p w:rsidR="00B57D6C" w:rsidRDefault="00496AA6" w:rsidP="00B57D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tohoto čestného prohlášení jsou listiny předložené účastníkem:……………………</w:t>
      </w:r>
    </w:p>
    <w:p w:rsidR="00B57D6C" w:rsidRDefault="00CE5844" w:rsidP="00B57D6C">
      <w:pPr>
        <w:spacing w:before="240"/>
        <w:rPr>
          <w:rFonts w:ascii="Arial" w:hAnsi="Arial" w:cs="Arial"/>
          <w:sz w:val="22"/>
          <w:szCs w:val="22"/>
        </w:rPr>
      </w:pPr>
    </w:p>
    <w:p w:rsidR="00B57D6C" w:rsidRDefault="00496AA6" w:rsidP="00B57D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………………………………… dne …………………………………</w:t>
      </w:r>
    </w:p>
    <w:p w:rsidR="00B57D6C" w:rsidRDefault="00496AA6" w:rsidP="00B57D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………………………………….</w:t>
      </w:r>
    </w:p>
    <w:p w:rsidR="00B57D6C" w:rsidRDefault="00496AA6" w:rsidP="00B57D6C">
      <w:pPr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Účastník dražby</w:t>
      </w:r>
    </w:p>
    <w:p w:rsidR="00B57D6C" w:rsidRDefault="00CE5844" w:rsidP="00B57D6C">
      <w:pPr>
        <w:rPr>
          <w:rFonts w:ascii="Arial" w:hAnsi="Arial" w:cs="Arial"/>
          <w:sz w:val="4"/>
          <w:szCs w:val="4"/>
        </w:rPr>
      </w:pPr>
    </w:p>
    <w:p w:rsidR="00B57D6C" w:rsidRDefault="00CE5844" w:rsidP="00B57D6C"/>
    <w:p w:rsidR="00B57D6C" w:rsidRPr="00A43C1C" w:rsidRDefault="00CE5844" w:rsidP="006B5A0C">
      <w:pPr>
        <w:rPr>
          <w:rFonts w:ascii="Arial" w:hAnsi="Arial" w:cs="Arial"/>
          <w:sz w:val="22"/>
          <w:szCs w:val="22"/>
        </w:rPr>
      </w:pPr>
    </w:p>
    <w:sectPr w:rsidR="00B57D6C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D2B"/>
    <w:multiLevelType w:val="hybridMultilevel"/>
    <w:tmpl w:val="BF92CCE4"/>
    <w:lvl w:ilvl="0" w:tplc="90B4C5B0">
      <w:numFmt w:val="bullet"/>
      <w:lvlText w:val="-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7E10BEE8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6C7A09BE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734A26E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3B0BE26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A545768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B11AA95C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A3C2D2AC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8C96CDF2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4C89588A"/>
    <w:multiLevelType w:val="hybridMultilevel"/>
    <w:tmpl w:val="14AC51E8"/>
    <w:lvl w:ilvl="0" w:tplc="2D9AB5FC">
      <w:numFmt w:val="bullet"/>
      <w:lvlText w:val="-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185E2628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0D8AF3E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84960524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77AA118E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B6848238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D4291B2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764C6B8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7381272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58073C02"/>
    <w:multiLevelType w:val="hybridMultilevel"/>
    <w:tmpl w:val="AC305AC0"/>
    <w:lvl w:ilvl="0" w:tplc="B6E2B40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DEFAA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82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25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06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C46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A8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46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A1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A6"/>
    <w:rsid w:val="00496AA6"/>
    <w:rsid w:val="00C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B57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7D6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7D6C"/>
    <w:pPr>
      <w:ind w:left="720"/>
      <w:contextualSpacing/>
    </w:pPr>
  </w:style>
  <w:style w:type="character" w:customStyle="1" w:styleId="CharStyle18">
    <w:name w:val="Char Style 18"/>
    <w:link w:val="Style17"/>
    <w:locked/>
    <w:rsid w:val="00B57D6C"/>
    <w:rPr>
      <w:rFonts w:ascii="Arial" w:eastAsia="Arial" w:hAnsi="Arial" w:cs="Arial"/>
      <w:shd w:val="clear" w:color="auto" w:fill="FFFFFF"/>
    </w:rPr>
  </w:style>
  <w:style w:type="paragraph" w:customStyle="1" w:styleId="Style17">
    <w:name w:val="Style 17"/>
    <w:basedOn w:val="Normln"/>
    <w:link w:val="CharStyle18"/>
    <w:rsid w:val="00B57D6C"/>
    <w:pPr>
      <w:widowControl w:val="0"/>
      <w:shd w:val="clear" w:color="auto" w:fill="FFFFFF"/>
      <w:spacing w:before="120" w:after="220" w:line="230" w:lineRule="exact"/>
      <w:ind w:hanging="4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rozkazyChar">
    <w:name w:val="_rozkazy Char"/>
    <w:link w:val="rozkazy"/>
    <w:locked/>
    <w:rsid w:val="00B57D6C"/>
    <w:rPr>
      <w:sz w:val="24"/>
    </w:rPr>
  </w:style>
  <w:style w:type="paragraph" w:customStyle="1" w:styleId="rozkazy">
    <w:name w:val="_rozkazy"/>
    <w:basedOn w:val="Normln"/>
    <w:link w:val="rozkazyChar"/>
    <w:rsid w:val="00B57D6C"/>
    <w:pPr>
      <w:snapToGrid w:val="0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ormln1">
    <w:name w:val="Normální1"/>
    <w:basedOn w:val="Normln"/>
    <w:rsid w:val="00B57D6C"/>
    <w:pPr>
      <w:widowControl w:val="0"/>
      <w:suppressAutoHyphens/>
    </w:pPr>
    <w:rPr>
      <w:rFonts w:eastAsia="HG Mincho Light J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B57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7D6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7D6C"/>
    <w:pPr>
      <w:ind w:left="720"/>
      <w:contextualSpacing/>
    </w:pPr>
  </w:style>
  <w:style w:type="character" w:customStyle="1" w:styleId="CharStyle18">
    <w:name w:val="Char Style 18"/>
    <w:link w:val="Style17"/>
    <w:locked/>
    <w:rsid w:val="00B57D6C"/>
    <w:rPr>
      <w:rFonts w:ascii="Arial" w:eastAsia="Arial" w:hAnsi="Arial" w:cs="Arial"/>
      <w:shd w:val="clear" w:color="auto" w:fill="FFFFFF"/>
    </w:rPr>
  </w:style>
  <w:style w:type="paragraph" w:customStyle="1" w:styleId="Style17">
    <w:name w:val="Style 17"/>
    <w:basedOn w:val="Normln"/>
    <w:link w:val="CharStyle18"/>
    <w:rsid w:val="00B57D6C"/>
    <w:pPr>
      <w:widowControl w:val="0"/>
      <w:shd w:val="clear" w:color="auto" w:fill="FFFFFF"/>
      <w:spacing w:before="120" w:after="220" w:line="230" w:lineRule="exact"/>
      <w:ind w:hanging="4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rozkazyChar">
    <w:name w:val="_rozkazy Char"/>
    <w:link w:val="rozkazy"/>
    <w:locked/>
    <w:rsid w:val="00B57D6C"/>
    <w:rPr>
      <w:sz w:val="24"/>
    </w:rPr>
  </w:style>
  <w:style w:type="paragraph" w:customStyle="1" w:styleId="rozkazy">
    <w:name w:val="_rozkazy"/>
    <w:basedOn w:val="Normln"/>
    <w:link w:val="rozkazyChar"/>
    <w:rsid w:val="00B57D6C"/>
    <w:pPr>
      <w:snapToGrid w:val="0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ormln1">
    <w:name w:val="Normální1"/>
    <w:basedOn w:val="Normln"/>
    <w:rsid w:val="00B57D6C"/>
    <w:pPr>
      <w:widowControl w:val="0"/>
      <w:suppressAutoHyphens/>
    </w:pPr>
    <w:rPr>
      <w:rFonts w:eastAsia="HG Mincho Light J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paralovam</cp:lastModifiedBy>
  <cp:revision>3</cp:revision>
  <dcterms:created xsi:type="dcterms:W3CDTF">2019-07-08T06:29:00Z</dcterms:created>
  <dcterms:modified xsi:type="dcterms:W3CDTF">2019-07-11T05:53:00Z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G/OE/2018/22744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UZSVM/A/36461/2018-HMO1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Dražební vyhláška č. A/D4/2019 - prodej bytové jednotky č. 2233/18, k. ú. Vinohrady - k podpisu ŘÚP</vt:lpwstr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Páralová Magdalena</vt:lpwstr>
  </property>
  <property fmtid="{D5CDD505-2E9C-101B-9397-08002B2CF9AE}" pid="41" name="CUSTOM.VLASTNIK_JMENO_TISK">
    <vt:lpwstr/>
  </property>
  <property fmtid="{D5CDD505-2E9C-101B-9397-08002B2CF9AE}" pid="42" name="CUSTOM.VLASTNIK_MAIL">
    <vt:lpwstr>Magdalena.Paralova@uzsvm.cz</vt:lpwstr>
  </property>
  <property fmtid="{D5CDD505-2E9C-101B-9397-08002B2CF9AE}" pid="43" name="CUSTOM.VLASTNIK_TELEFON">
    <vt:lpwstr>+420 225 776 475</vt:lpwstr>
  </property>
  <property fmtid="{D5CDD505-2E9C-101B-9397-08002B2CF9AE}" pid="44" name="CUSTOM.VYTVOREN_DNE">
    <vt:lpwstr>01.07.2019</vt:lpwstr>
  </property>
  <property fmtid="{D5CDD505-2E9C-101B-9397-08002B2CF9AE}" pid="45" name="KOD.KOD_CJ">
    <vt:lpwstr>UZSVM/A/32942/2019-HMO1</vt:lpwstr>
  </property>
  <property fmtid="{D5CDD505-2E9C-101B-9397-08002B2CF9AE}" pid="46" name="KOD.KOD_EVC">
    <vt:lpwstr>62433/A/2019-HMO1</vt:lpwstr>
  </property>
  <property fmtid="{D5CDD505-2E9C-101B-9397-08002B2CF9AE}" pid="47" name="KOD.KOD_EVC_BARCODE">
    <vt:lpwstr>µ#62433/A/2019-HMO1@S¸</vt:lpwstr>
  </property>
  <property fmtid="{D5CDD505-2E9C-101B-9397-08002B2CF9AE}" pid="48" name="KOD.KOD_IU_CODE">
    <vt:lpwstr>9326</vt:lpwstr>
  </property>
  <property fmtid="{D5CDD505-2E9C-101B-9397-08002B2CF9AE}" pid="49" name="KOD.KOD_IU_SHORT">
    <vt:lpwstr>HMO1</vt:lpwstr>
  </property>
  <property fmtid="{D5CDD505-2E9C-101B-9397-08002B2CF9AE}" pid="50" name="KOD.KOD_IU_TXT">
    <vt:lpwstr>oddělení Hospodaření s majetkem v operativní evidenci I.</vt:lpwstr>
  </property>
  <property fmtid="{D5CDD505-2E9C-101B-9397-08002B2CF9AE}" pid="51" name="KOD.OBJECT_GUID">
    <vt:lpwstr>f595023c-ac2f-4036-9e9b-f2d2cf3c04a0</vt:lpwstr>
  </property>
  <property fmtid="{D5CDD505-2E9C-101B-9397-08002B2CF9AE}" pid="52" name="KrbDmsIdForm">
    <vt:lpwstr>f595023c-ac2f-4036-9e9b-f2d2cf3c04a0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